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0"/>
        <w:gridCol w:w="2273"/>
        <w:gridCol w:w="2310"/>
        <w:gridCol w:w="2763"/>
      </w:tblGrid>
      <w:tr w:rsidR="00D501C4" w:rsidRPr="00D501C4" w:rsidTr="00D501C4">
        <w:tc>
          <w:tcPr>
            <w:tcW w:w="0" w:type="auto"/>
            <w:shd w:val="clear" w:color="auto" w:fill="365F91"/>
            <w:hideMark/>
          </w:tcPr>
          <w:p w:rsidR="00D501C4" w:rsidRPr="00D501C4" w:rsidRDefault="00D501C4" w:rsidP="00D501C4">
            <w:pPr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bookmarkStart w:id="0" w:name="_GoBack"/>
            <w:bookmarkEnd w:id="0"/>
            <w:r w:rsidRPr="00D501C4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Criteria </w:t>
            </w:r>
          </w:p>
        </w:tc>
        <w:tc>
          <w:tcPr>
            <w:tcW w:w="0" w:type="auto"/>
            <w:shd w:val="clear" w:color="auto" w:fill="365F91"/>
            <w:hideMark/>
          </w:tcPr>
          <w:p w:rsidR="00D501C4" w:rsidRPr="00D501C4" w:rsidRDefault="00D501C4" w:rsidP="00D501C4">
            <w:pPr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Meets Expectations </w:t>
            </w:r>
          </w:p>
        </w:tc>
        <w:tc>
          <w:tcPr>
            <w:tcW w:w="0" w:type="auto"/>
            <w:shd w:val="clear" w:color="auto" w:fill="365F91"/>
            <w:hideMark/>
          </w:tcPr>
          <w:p w:rsidR="00D501C4" w:rsidRPr="00D501C4" w:rsidRDefault="00D501C4" w:rsidP="00D501C4">
            <w:pPr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Approaches Expectations </w:t>
            </w:r>
          </w:p>
        </w:tc>
        <w:tc>
          <w:tcPr>
            <w:tcW w:w="0" w:type="auto"/>
            <w:shd w:val="clear" w:color="auto" w:fill="365F91"/>
            <w:hideMark/>
          </w:tcPr>
          <w:p w:rsidR="00D501C4" w:rsidRPr="00D501C4" w:rsidRDefault="00D501C4" w:rsidP="00D501C4">
            <w:pPr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Does Not Meet Expectations </w:t>
            </w:r>
          </w:p>
        </w:tc>
      </w:tr>
      <w:tr w:rsidR="00D501C4" w:rsidRPr="00D501C4" w:rsidTr="00D501C4">
        <w:tc>
          <w:tcPr>
            <w:tcW w:w="0" w:type="auto"/>
            <w:shd w:val="clear" w:color="auto" w:fill="365F91"/>
            <w:hideMark/>
          </w:tcPr>
          <w:p w:rsidR="00D501C4" w:rsidRPr="00D501C4" w:rsidRDefault="00D501C4" w:rsidP="00D501C4">
            <w:pPr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Reflects on current theory and clinical class with concepts and theories using the Program Learning Outcomes and BSN Essentials listed in the syllabus </w:t>
            </w:r>
          </w:p>
          <w:p w:rsidR="00D501C4" w:rsidRPr="00D501C4" w:rsidRDefault="00D501C4" w:rsidP="00D501C4">
            <w:pPr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501C4" w:rsidRP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b/>
                <w:bCs/>
                <w:sz w:val="20"/>
                <w:szCs w:val="20"/>
              </w:rPr>
              <w:t>100 %</w:t>
            </w:r>
          </w:p>
          <w:p w:rsid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>1. Reflects on current theory class and clinical and how courses support each other (transfer of k</w:t>
            </w:r>
            <w:r>
              <w:rPr>
                <w:rFonts w:eastAsia="Times New Roman" w:cs="Times New Roman"/>
                <w:sz w:val="20"/>
                <w:szCs w:val="20"/>
              </w:rPr>
              <w:t>nowledge to apply to clinical).</w:t>
            </w:r>
          </w:p>
          <w:p w:rsid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 xml:space="preserve">Focused to Current Term. </w:t>
            </w:r>
          </w:p>
          <w:p w:rsid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>2. Synthesizes theories and concepts from liberal education to build an understanding of the human experience.</w:t>
            </w:r>
          </w:p>
          <w:p w:rsid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>3. Uses skills of inquiry and analysis to address practice issues</w:t>
            </w:r>
            <w:r>
              <w:rPr>
                <w:rFonts w:eastAsia="Times New Roman" w:cs="Times New Roman"/>
                <w:sz w:val="20"/>
                <w:szCs w:val="20"/>
              </w:rPr>
              <w:t>.</w:t>
            </w:r>
          </w:p>
          <w:p w:rsidR="00D501C4" w:rsidRP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 xml:space="preserve">4. Applies knowledge of social and cultural factors in the care of populations encountered in this course. </w:t>
            </w:r>
          </w:p>
        </w:tc>
        <w:tc>
          <w:tcPr>
            <w:tcW w:w="0" w:type="auto"/>
            <w:hideMark/>
          </w:tcPr>
          <w:p w:rsidR="00D501C4" w:rsidRP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b/>
                <w:bCs/>
                <w:sz w:val="20"/>
                <w:szCs w:val="20"/>
              </w:rPr>
              <w:t>50 %</w:t>
            </w:r>
          </w:p>
          <w:p w:rsid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>1. Limited reflection on current theory class and clinical and how courses support each other (transfer of k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nowledge to apply to clinical) </w:t>
            </w:r>
            <w:r w:rsidRPr="00D501C4">
              <w:rPr>
                <w:rFonts w:eastAsia="Times New Roman" w:cs="Times New Roman"/>
                <w:sz w:val="20"/>
                <w:szCs w:val="20"/>
              </w:rPr>
              <w:t xml:space="preserve">Focused to Current Term. </w:t>
            </w:r>
          </w:p>
          <w:p w:rsid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>2. Limited synthesis of theories and concepts from liberal education to build an unders</w:t>
            </w:r>
            <w:r>
              <w:rPr>
                <w:rFonts w:eastAsia="Times New Roman" w:cs="Times New Roman"/>
                <w:sz w:val="20"/>
                <w:szCs w:val="20"/>
              </w:rPr>
              <w:t>tanding of the human experience.</w:t>
            </w:r>
          </w:p>
          <w:p w:rsid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>3. Use limited skills of inquiry and anal</w:t>
            </w:r>
            <w:r>
              <w:rPr>
                <w:rFonts w:eastAsia="Times New Roman" w:cs="Times New Roman"/>
                <w:sz w:val="20"/>
                <w:szCs w:val="20"/>
              </w:rPr>
              <w:t>ysis to address practice issues.</w:t>
            </w:r>
          </w:p>
          <w:p w:rsidR="00D501C4" w:rsidRP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 xml:space="preserve">4. Applies limited knowledge of social and cultural factors in the care of populations encountered in this course. </w:t>
            </w:r>
          </w:p>
        </w:tc>
        <w:tc>
          <w:tcPr>
            <w:tcW w:w="0" w:type="auto"/>
            <w:hideMark/>
          </w:tcPr>
          <w:p w:rsidR="00D501C4" w:rsidRP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b/>
                <w:bCs/>
                <w:sz w:val="20"/>
                <w:szCs w:val="20"/>
              </w:rPr>
              <w:t>0 %</w:t>
            </w:r>
          </w:p>
          <w:p w:rsid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>1.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501C4">
              <w:rPr>
                <w:rFonts w:eastAsia="Times New Roman" w:cs="Times New Roman"/>
                <w:sz w:val="20"/>
                <w:szCs w:val="20"/>
              </w:rPr>
              <w:t>No reflection on current theory class and clinical and how courses support e</w:t>
            </w:r>
            <w:r>
              <w:rPr>
                <w:rFonts w:eastAsia="Times New Roman" w:cs="Times New Roman"/>
                <w:sz w:val="20"/>
                <w:szCs w:val="20"/>
              </w:rPr>
              <w:t>ach other.</w:t>
            </w:r>
          </w:p>
          <w:p w:rsid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>2. Does not synthesize theories and concepts from liberal education to build an unders</w:t>
            </w:r>
            <w:r>
              <w:rPr>
                <w:rFonts w:eastAsia="Times New Roman" w:cs="Times New Roman"/>
                <w:sz w:val="20"/>
                <w:szCs w:val="20"/>
              </w:rPr>
              <w:t>tanding of the human experience.</w:t>
            </w:r>
          </w:p>
          <w:p w:rsid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>3. Does not use skills of inquiry and anal</w:t>
            </w:r>
            <w:r>
              <w:rPr>
                <w:rFonts w:eastAsia="Times New Roman" w:cs="Times New Roman"/>
                <w:sz w:val="20"/>
                <w:szCs w:val="20"/>
              </w:rPr>
              <w:t>ysis to address practice issues.</w:t>
            </w:r>
          </w:p>
          <w:p w:rsidR="00D501C4" w:rsidRP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 xml:space="preserve">4. Does not apply knowledge of social and cultural factors in the care of populations encountered in this course. </w:t>
            </w:r>
          </w:p>
        </w:tc>
      </w:tr>
      <w:tr w:rsidR="00D501C4" w:rsidRPr="00D501C4" w:rsidTr="00D501C4">
        <w:tc>
          <w:tcPr>
            <w:tcW w:w="0" w:type="auto"/>
            <w:shd w:val="clear" w:color="auto" w:fill="365F91"/>
            <w:hideMark/>
          </w:tcPr>
          <w:p w:rsidR="00D501C4" w:rsidRPr="00D501C4" w:rsidRDefault="00D501C4" w:rsidP="00D501C4">
            <w:pPr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Develops an effective communication style for interacting with current patients, families, and the interdisciplinary health team when providing holistic, patient centered nursing care to populations encountered in this course. </w:t>
            </w:r>
          </w:p>
          <w:p w:rsidR="00D501C4" w:rsidRPr="00D501C4" w:rsidRDefault="00D501C4" w:rsidP="00D501C4">
            <w:pPr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501C4" w:rsidRP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b/>
                <w:bCs/>
                <w:sz w:val="20"/>
                <w:szCs w:val="20"/>
              </w:rPr>
              <w:t>100 %</w:t>
            </w:r>
          </w:p>
          <w:p w:rsid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 xml:space="preserve">1. Reflects on providing holistic patient care to populations encountered in this course. </w:t>
            </w:r>
          </w:p>
          <w:p w:rsidR="00D501C4" w:rsidRP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 xml:space="preserve">2. Describes inter-collaborative involvement (i.e. </w:t>
            </w:r>
            <w:proofErr w:type="spellStart"/>
            <w:r w:rsidRPr="00D501C4">
              <w:rPr>
                <w:rFonts w:eastAsia="Times New Roman" w:cs="Times New Roman"/>
                <w:sz w:val="20"/>
                <w:szCs w:val="20"/>
              </w:rPr>
              <w:t>Interprofessional</w:t>
            </w:r>
            <w:proofErr w:type="spellEnd"/>
            <w:r w:rsidRPr="00D501C4">
              <w:rPr>
                <w:rFonts w:eastAsia="Times New Roman" w:cs="Times New Roman"/>
                <w:sz w:val="20"/>
                <w:szCs w:val="20"/>
              </w:rPr>
              <w:t xml:space="preserve"> rounds; consultations and interaction with PT/OT; Respiratory Therapy, Pharmacist consultation---describe their role/ contribution.) </w:t>
            </w:r>
          </w:p>
        </w:tc>
        <w:tc>
          <w:tcPr>
            <w:tcW w:w="0" w:type="auto"/>
            <w:hideMark/>
          </w:tcPr>
          <w:p w:rsidR="00D501C4" w:rsidRP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b/>
                <w:bCs/>
                <w:sz w:val="20"/>
                <w:szCs w:val="20"/>
              </w:rPr>
              <w:t>50 %</w:t>
            </w:r>
          </w:p>
          <w:p w:rsidR="00D501C4" w:rsidRP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 xml:space="preserve">1. A limited reflection on providing holistic patient care to populations encountered in this course. 2. Describes limited inter-collaborative involvement </w:t>
            </w:r>
          </w:p>
        </w:tc>
        <w:tc>
          <w:tcPr>
            <w:tcW w:w="0" w:type="auto"/>
            <w:hideMark/>
          </w:tcPr>
          <w:p w:rsidR="00D501C4" w:rsidRP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b/>
                <w:bCs/>
                <w:sz w:val="20"/>
                <w:szCs w:val="20"/>
              </w:rPr>
              <w:t>0 %</w:t>
            </w:r>
          </w:p>
          <w:p w:rsidR="00D501C4" w:rsidRP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 xml:space="preserve">1. No reflection on providing holistic patient care to populations encountered in this course. 2. Does not describes inter-collaborative involvement </w:t>
            </w:r>
          </w:p>
        </w:tc>
      </w:tr>
      <w:tr w:rsidR="00D501C4" w:rsidRPr="00D501C4" w:rsidTr="00D501C4">
        <w:tc>
          <w:tcPr>
            <w:tcW w:w="0" w:type="auto"/>
            <w:shd w:val="clear" w:color="auto" w:fill="365F91"/>
            <w:hideMark/>
          </w:tcPr>
          <w:p w:rsidR="00D501C4" w:rsidRPr="00D501C4" w:rsidRDefault="00D501C4" w:rsidP="00D501C4">
            <w:pPr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Models leadership when providing safe, quality nursing care; coordinating the healthcare team; and when tasked with oversight and accountability for care delivery. </w:t>
            </w:r>
          </w:p>
          <w:p w:rsidR="00D501C4" w:rsidRPr="00D501C4" w:rsidRDefault="00D501C4" w:rsidP="00D501C4">
            <w:pPr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501C4" w:rsidRP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b/>
                <w:bCs/>
                <w:sz w:val="20"/>
                <w:szCs w:val="20"/>
              </w:rPr>
              <w:t>100 %</w:t>
            </w:r>
          </w:p>
          <w:p w:rsid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 xml:space="preserve">1. Describe an event that demonstrates: </w:t>
            </w:r>
          </w:p>
          <w:p w:rsid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 xml:space="preserve">• application of leadership concepts, skills and decision making in the provision of high quality nursing care, </w:t>
            </w:r>
          </w:p>
          <w:p w:rsid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 xml:space="preserve">• healthcare team coordination </w:t>
            </w:r>
          </w:p>
          <w:p w:rsid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 xml:space="preserve">• the oversight and accountability for care </w:t>
            </w:r>
            <w:r w:rsidRPr="00D501C4">
              <w:rPr>
                <w:rFonts w:eastAsia="Times New Roman" w:cs="Times New Roman"/>
                <w:sz w:val="20"/>
                <w:szCs w:val="20"/>
              </w:rPr>
              <w:lastRenderedPageBreak/>
              <w:t>delivery</w:t>
            </w:r>
            <w:r>
              <w:rPr>
                <w:rFonts w:eastAsia="Times New Roman" w:cs="Times New Roman"/>
                <w:sz w:val="20"/>
                <w:szCs w:val="20"/>
              </w:rPr>
              <w:t>.</w:t>
            </w:r>
            <w:r w:rsidRPr="00D501C4"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  <w:p w:rsidR="00D501C4" w:rsidRP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 xml:space="preserve">2. Describe an event that demonstrates leadership, appropriate teambuilding and collaborative strategies to effectively implement patient safety and quality improvement initiatives within the context of the </w:t>
            </w:r>
            <w:proofErr w:type="spellStart"/>
            <w:r w:rsidRPr="00D501C4">
              <w:rPr>
                <w:rFonts w:eastAsia="Times New Roman" w:cs="Times New Roman"/>
                <w:sz w:val="20"/>
                <w:szCs w:val="20"/>
              </w:rPr>
              <w:t>interprofessional</w:t>
            </w:r>
            <w:proofErr w:type="spellEnd"/>
            <w:r w:rsidRPr="00D501C4">
              <w:rPr>
                <w:rFonts w:eastAsia="Times New Roman" w:cs="Times New Roman"/>
                <w:sz w:val="20"/>
                <w:szCs w:val="20"/>
              </w:rPr>
              <w:t xml:space="preserve"> team </w:t>
            </w:r>
          </w:p>
        </w:tc>
        <w:tc>
          <w:tcPr>
            <w:tcW w:w="0" w:type="auto"/>
            <w:hideMark/>
          </w:tcPr>
          <w:p w:rsidR="00D501C4" w:rsidRP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b/>
                <w:bCs/>
                <w:sz w:val="20"/>
                <w:szCs w:val="20"/>
              </w:rPr>
              <w:lastRenderedPageBreak/>
              <w:t>50 %</w:t>
            </w:r>
          </w:p>
          <w:p w:rsid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>1. Describes limited leadership concepts, skills and decision making in the provision of high quality nursing care, healthcare team coordination and the oversight and accountability for care delivery</w:t>
            </w:r>
            <w:r>
              <w:rPr>
                <w:rFonts w:eastAsia="Times New Roman" w:cs="Times New Roman"/>
                <w:sz w:val="20"/>
                <w:szCs w:val="20"/>
              </w:rPr>
              <w:t>.</w:t>
            </w:r>
            <w:r w:rsidRPr="00D501C4"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  <w:p w:rsidR="00D501C4" w:rsidRP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 xml:space="preserve">2. Limited description of an event that </w:t>
            </w:r>
            <w:r w:rsidRPr="00D501C4">
              <w:rPr>
                <w:rFonts w:eastAsia="Times New Roman" w:cs="Times New Roman"/>
                <w:sz w:val="20"/>
                <w:szCs w:val="20"/>
              </w:rPr>
              <w:lastRenderedPageBreak/>
              <w:t xml:space="preserve">demonstrates leadership, appropriate teambuilding and collaborative strategies to effectively implement patient safety and quality improvement initiatives within the context of the </w:t>
            </w:r>
            <w:proofErr w:type="spellStart"/>
            <w:r w:rsidRPr="00D501C4">
              <w:rPr>
                <w:rFonts w:eastAsia="Times New Roman" w:cs="Times New Roman"/>
                <w:sz w:val="20"/>
                <w:szCs w:val="20"/>
              </w:rPr>
              <w:t>interprofessional</w:t>
            </w:r>
            <w:proofErr w:type="spellEnd"/>
            <w:r w:rsidRPr="00D501C4">
              <w:rPr>
                <w:rFonts w:eastAsia="Times New Roman" w:cs="Times New Roman"/>
                <w:sz w:val="20"/>
                <w:szCs w:val="20"/>
              </w:rPr>
              <w:t xml:space="preserve"> team </w:t>
            </w:r>
          </w:p>
        </w:tc>
        <w:tc>
          <w:tcPr>
            <w:tcW w:w="0" w:type="auto"/>
            <w:hideMark/>
          </w:tcPr>
          <w:p w:rsidR="00D501C4" w:rsidRP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b/>
                <w:bCs/>
                <w:sz w:val="20"/>
                <w:szCs w:val="20"/>
              </w:rPr>
              <w:lastRenderedPageBreak/>
              <w:t>0 %</w:t>
            </w:r>
          </w:p>
          <w:p w:rsidR="00D501C4" w:rsidRPr="00D501C4" w:rsidRDefault="00D501C4" w:rsidP="00D501C4">
            <w:pPr>
              <w:rPr>
                <w:rFonts w:eastAsia="Times New Roman" w:cs="Times New Roman"/>
                <w:sz w:val="20"/>
                <w:szCs w:val="20"/>
              </w:rPr>
            </w:pPr>
            <w:r w:rsidRPr="00D501C4">
              <w:rPr>
                <w:rFonts w:eastAsia="Times New Roman" w:cs="Times New Roman"/>
                <w:sz w:val="20"/>
                <w:szCs w:val="20"/>
              </w:rPr>
              <w:t xml:space="preserve">1. Gives no examples of leadership concepts, skills and decision making in the provision of high quality nursing care, healthcare team coordination and the oversight and accountability for care delivery in a variety of settings 2. Does not describe an event that demonstrates leadership, appropriate teambuilding and collaborative strategies to </w:t>
            </w:r>
            <w:r w:rsidRPr="00D501C4">
              <w:rPr>
                <w:rFonts w:eastAsia="Times New Roman" w:cs="Times New Roman"/>
                <w:sz w:val="20"/>
                <w:szCs w:val="20"/>
              </w:rPr>
              <w:lastRenderedPageBreak/>
              <w:t xml:space="preserve">effectively implement patient safety and quality improvement initiatives within the context of the </w:t>
            </w:r>
            <w:proofErr w:type="spellStart"/>
            <w:r w:rsidRPr="00D501C4">
              <w:rPr>
                <w:rFonts w:eastAsia="Times New Roman" w:cs="Times New Roman"/>
                <w:sz w:val="20"/>
                <w:szCs w:val="20"/>
              </w:rPr>
              <w:t>interprofessional</w:t>
            </w:r>
            <w:proofErr w:type="spellEnd"/>
            <w:r w:rsidRPr="00D501C4">
              <w:rPr>
                <w:rFonts w:eastAsia="Times New Roman" w:cs="Times New Roman"/>
                <w:sz w:val="20"/>
                <w:szCs w:val="20"/>
              </w:rPr>
              <w:t xml:space="preserve"> team </w:t>
            </w:r>
          </w:p>
        </w:tc>
      </w:tr>
    </w:tbl>
    <w:p w:rsidR="00316626" w:rsidRPr="00D501C4" w:rsidRDefault="00316626" w:rsidP="00D501C4">
      <w:pPr>
        <w:spacing w:after="0" w:line="240" w:lineRule="auto"/>
        <w:rPr>
          <w:sz w:val="20"/>
          <w:szCs w:val="20"/>
        </w:rPr>
      </w:pPr>
    </w:p>
    <w:sectPr w:rsidR="00316626" w:rsidRPr="00D501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0F49" w:rsidRDefault="003C0F49" w:rsidP="00D501C4">
      <w:pPr>
        <w:spacing w:after="0" w:line="240" w:lineRule="auto"/>
      </w:pPr>
      <w:r>
        <w:separator/>
      </w:r>
    </w:p>
  </w:endnote>
  <w:endnote w:type="continuationSeparator" w:id="0">
    <w:p w:rsidR="003C0F49" w:rsidRDefault="003C0F49" w:rsidP="00D50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232E" w:rsidRDefault="002523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b/>
        <w:sz w:val="20"/>
        <w:szCs w:val="20"/>
      </w:rPr>
      <w:id w:val="1984889251"/>
      <w:docPartObj>
        <w:docPartGallery w:val="Page Numbers (Bottom of Page)"/>
        <w:docPartUnique/>
      </w:docPartObj>
    </w:sdtPr>
    <w:sdtEndPr/>
    <w:sdtContent>
      <w:sdt>
        <w:sdtPr>
          <w:rPr>
            <w:b/>
            <w:sz w:val="20"/>
            <w:szCs w:val="20"/>
          </w:rPr>
          <w:id w:val="469792676"/>
          <w:docPartObj>
            <w:docPartGallery w:val="Page Numbers (Top of Page)"/>
            <w:docPartUnique/>
          </w:docPartObj>
        </w:sdtPr>
        <w:sdtEndPr/>
        <w:sdtContent>
          <w:p w:rsidR="00D501C4" w:rsidRPr="00D501C4" w:rsidRDefault="00D501C4">
            <w:pPr>
              <w:pStyle w:val="Footer"/>
              <w:rPr>
                <w:b/>
                <w:bCs/>
                <w:sz w:val="20"/>
                <w:szCs w:val="20"/>
              </w:rPr>
            </w:pPr>
            <w:r w:rsidRPr="000E4314">
              <w:rPr>
                <w:b/>
                <w:sz w:val="20"/>
                <w:szCs w:val="20"/>
              </w:rPr>
              <w:t xml:space="preserve">Page </w:t>
            </w:r>
            <w:r w:rsidRPr="000E4314">
              <w:rPr>
                <w:b/>
                <w:bCs/>
                <w:sz w:val="20"/>
                <w:szCs w:val="20"/>
              </w:rPr>
              <w:fldChar w:fldCharType="begin"/>
            </w:r>
            <w:r w:rsidRPr="000E4314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0E4314">
              <w:rPr>
                <w:b/>
                <w:bCs/>
                <w:sz w:val="20"/>
                <w:szCs w:val="20"/>
              </w:rPr>
              <w:fldChar w:fldCharType="separate"/>
            </w:r>
            <w:r w:rsidR="0025232E">
              <w:rPr>
                <w:b/>
                <w:bCs/>
                <w:noProof/>
                <w:sz w:val="20"/>
                <w:szCs w:val="20"/>
              </w:rPr>
              <w:t>1</w:t>
            </w:r>
            <w:r w:rsidRPr="000E4314">
              <w:rPr>
                <w:b/>
                <w:bCs/>
                <w:sz w:val="20"/>
                <w:szCs w:val="20"/>
              </w:rPr>
              <w:fldChar w:fldCharType="end"/>
            </w:r>
            <w:r w:rsidRPr="000E4314">
              <w:rPr>
                <w:b/>
                <w:sz w:val="20"/>
                <w:szCs w:val="20"/>
              </w:rPr>
              <w:t xml:space="preserve"> of </w:t>
            </w:r>
            <w:r w:rsidRPr="000E4314">
              <w:rPr>
                <w:b/>
                <w:bCs/>
                <w:sz w:val="20"/>
                <w:szCs w:val="20"/>
              </w:rPr>
              <w:fldChar w:fldCharType="begin"/>
            </w:r>
            <w:r w:rsidRPr="000E4314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0E4314">
              <w:rPr>
                <w:b/>
                <w:bCs/>
                <w:sz w:val="20"/>
                <w:szCs w:val="20"/>
              </w:rPr>
              <w:fldChar w:fldCharType="separate"/>
            </w:r>
            <w:r w:rsidR="0025232E">
              <w:rPr>
                <w:b/>
                <w:bCs/>
                <w:noProof/>
                <w:sz w:val="20"/>
                <w:szCs w:val="20"/>
              </w:rPr>
              <w:t>2</w:t>
            </w:r>
            <w:r w:rsidRPr="000E4314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232E" w:rsidRDefault="002523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0F49" w:rsidRDefault="003C0F49" w:rsidP="00D501C4">
      <w:pPr>
        <w:spacing w:after="0" w:line="240" w:lineRule="auto"/>
      </w:pPr>
      <w:r>
        <w:separator/>
      </w:r>
    </w:p>
  </w:footnote>
  <w:footnote w:type="continuationSeparator" w:id="0">
    <w:p w:rsidR="003C0F49" w:rsidRDefault="003C0F49" w:rsidP="00D501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232E" w:rsidRDefault="002523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01C4" w:rsidRDefault="00D501C4" w:rsidP="0025232E">
    <w:pPr>
      <w:pStyle w:val="Header"/>
      <w:tabs>
        <w:tab w:val="center" w:pos="5040"/>
        <w:tab w:val="right" w:pos="11610"/>
      </w:tabs>
      <w:rPr>
        <w:rFonts w:cstheme="minorHAnsi"/>
        <w:b/>
        <w:sz w:val="20"/>
        <w:szCs w:val="20"/>
      </w:rPr>
    </w:pPr>
    <w:r>
      <w:rPr>
        <w:rFonts w:cstheme="minorHAnsi"/>
        <w:b/>
        <w:sz w:val="20"/>
        <w:szCs w:val="20"/>
      </w:rPr>
      <w:t xml:space="preserve">Course: </w:t>
    </w:r>
    <w:r w:rsidRPr="000E4314">
      <w:rPr>
        <w:rFonts w:cstheme="minorHAnsi"/>
        <w:b/>
        <w:sz w:val="20"/>
        <w:szCs w:val="20"/>
      </w:rPr>
      <w:t>N</w:t>
    </w:r>
    <w:r>
      <w:rPr>
        <w:rFonts w:cstheme="minorHAnsi"/>
        <w:b/>
        <w:sz w:val="20"/>
        <w:szCs w:val="20"/>
      </w:rPr>
      <w:t>URS 100</w:t>
    </w:r>
    <w:r w:rsidRPr="000E4314">
      <w:rPr>
        <w:rFonts w:cstheme="minorHAnsi"/>
        <w:b/>
        <w:sz w:val="20"/>
        <w:szCs w:val="20"/>
      </w:rPr>
      <w:t>, N</w:t>
    </w:r>
    <w:r>
      <w:rPr>
        <w:rFonts w:cstheme="minorHAnsi"/>
        <w:b/>
        <w:sz w:val="20"/>
        <w:szCs w:val="20"/>
      </w:rPr>
      <w:t>URS 120</w:t>
    </w:r>
    <w:r w:rsidRPr="000E4314">
      <w:rPr>
        <w:rFonts w:cstheme="minorHAnsi"/>
        <w:b/>
        <w:sz w:val="20"/>
        <w:szCs w:val="20"/>
      </w:rPr>
      <w:t>, N</w:t>
    </w:r>
    <w:r>
      <w:rPr>
        <w:rFonts w:cstheme="minorHAnsi"/>
        <w:b/>
        <w:sz w:val="20"/>
        <w:szCs w:val="20"/>
      </w:rPr>
      <w:t>URS 201, NURS</w:t>
    </w:r>
    <w:r w:rsidRPr="000E4314">
      <w:rPr>
        <w:rFonts w:cstheme="minorHAnsi"/>
        <w:b/>
        <w:sz w:val="20"/>
        <w:szCs w:val="20"/>
      </w:rPr>
      <w:t xml:space="preserve"> </w:t>
    </w:r>
    <w:r>
      <w:rPr>
        <w:rFonts w:cstheme="minorHAnsi"/>
        <w:b/>
        <w:sz w:val="20"/>
        <w:szCs w:val="20"/>
      </w:rPr>
      <w:t>222, NURS 306, NURS 307, NURS 340, NURS 480, NURS 492</w:t>
    </w:r>
  </w:p>
  <w:p w:rsidR="00D501C4" w:rsidRDefault="00D501C4" w:rsidP="00D501C4">
    <w:pPr>
      <w:pStyle w:val="Header"/>
      <w:tabs>
        <w:tab w:val="center" w:pos="5040"/>
        <w:tab w:val="right" w:pos="11610"/>
      </w:tabs>
      <w:jc w:val="center"/>
      <w:rPr>
        <w:rFonts w:cstheme="minorHAnsi"/>
        <w:b/>
        <w:sz w:val="20"/>
        <w:szCs w:val="20"/>
      </w:rPr>
    </w:pPr>
  </w:p>
  <w:p w:rsidR="00D501C4" w:rsidRDefault="00D501C4" w:rsidP="00D501C4">
    <w:pPr>
      <w:pStyle w:val="Header"/>
      <w:tabs>
        <w:tab w:val="center" w:pos="5040"/>
        <w:tab w:val="right" w:pos="11610"/>
      </w:tabs>
      <w:jc w:val="center"/>
      <w:rPr>
        <w:rFonts w:cstheme="minorHAnsi"/>
        <w:b/>
        <w:sz w:val="20"/>
        <w:szCs w:val="20"/>
      </w:rPr>
    </w:pPr>
    <w:r>
      <w:rPr>
        <w:rFonts w:cstheme="minorHAnsi"/>
        <w:b/>
        <w:sz w:val="20"/>
        <w:szCs w:val="20"/>
      </w:rPr>
      <w:t>RUBRIC: Nursing Evolution</w:t>
    </w:r>
  </w:p>
  <w:p w:rsidR="00D501C4" w:rsidRDefault="00D501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232E" w:rsidRDefault="002523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1C4"/>
    <w:rsid w:val="000A0858"/>
    <w:rsid w:val="0025232E"/>
    <w:rsid w:val="00316626"/>
    <w:rsid w:val="003C0F49"/>
    <w:rsid w:val="00D5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5118DD-5418-F842-B5FA-2819E5494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501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501C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contextmenucontainer">
    <w:name w:val="contextmenucontainer"/>
    <w:basedOn w:val="DefaultParagraphFont"/>
    <w:rsid w:val="00D501C4"/>
  </w:style>
  <w:style w:type="character" w:styleId="Strong">
    <w:name w:val="Strong"/>
    <w:basedOn w:val="DefaultParagraphFont"/>
    <w:uiPriority w:val="22"/>
    <w:qFormat/>
    <w:rsid w:val="00D501C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1C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50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01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1C4"/>
  </w:style>
  <w:style w:type="paragraph" w:styleId="Footer">
    <w:name w:val="footer"/>
    <w:basedOn w:val="Normal"/>
    <w:link w:val="FooterChar"/>
    <w:uiPriority w:val="99"/>
    <w:unhideWhenUsed/>
    <w:rsid w:val="00D501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1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9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56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2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75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88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04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4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72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72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75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5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37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8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12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7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34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51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46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01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40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Khubi Jani</dc:creator>
  <cp:lastModifiedBy>Microsoft Office User</cp:lastModifiedBy>
  <cp:revision>2</cp:revision>
  <dcterms:created xsi:type="dcterms:W3CDTF">2018-10-13T00:41:00Z</dcterms:created>
  <dcterms:modified xsi:type="dcterms:W3CDTF">2018-10-13T00:41:00Z</dcterms:modified>
</cp:coreProperties>
</file>